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1E" w:rsidRPr="009C101E" w:rsidRDefault="009C101E" w:rsidP="009C10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9C101E" w:rsidRPr="009C101E" w:rsidRDefault="009C101E" w:rsidP="009C10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101E" w:rsidRPr="009C101E" w:rsidRDefault="009C101E" w:rsidP="00585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решения Совета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>Балейского муниципального округа</w:t>
      </w:r>
      <w:r w:rsidR="0058590C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Забайкальского края</w:t>
      </w:r>
    </w:p>
    <w:p w:rsidR="009C101E" w:rsidRPr="00A75650" w:rsidRDefault="009C101E" w:rsidP="0058590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рассмотрении проекта решения Совета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="005859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Забайкальского края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принятии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3619D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9C101E" w:rsidRPr="009C101E" w:rsidRDefault="009C101E" w:rsidP="009C10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101E" w:rsidRPr="009C101E" w:rsidRDefault="009C101E" w:rsidP="0044478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Указанный проект вносится</w:t>
      </w:r>
      <w:r w:rsidR="00A75EC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167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И.о.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гла</w:t>
      </w:r>
      <w:r w:rsidR="001D1674">
        <w:rPr>
          <w:rFonts w:ascii="Times New Roman" w:eastAsia="Times New Roman" w:hAnsi="Times New Roman"/>
          <w:bCs/>
          <w:sz w:val="28"/>
          <w:szCs w:val="28"/>
          <w:lang w:eastAsia="ru-RU"/>
        </w:rPr>
        <w:t>вы</w:t>
      </w:r>
      <w:r w:rsidRPr="009C10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1674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Pr="009C101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101E" w:rsidRPr="000F3588" w:rsidRDefault="009C101E" w:rsidP="00444781">
      <w:pPr>
        <w:spacing w:after="12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Разработчик проекта: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</w:t>
      </w:r>
      <w:r w:rsidR="007973D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юридическим вопросам администрации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7973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Зимин </w:t>
      </w:r>
      <w:r w:rsidR="007973D0">
        <w:rPr>
          <w:rFonts w:ascii="Times New Roman" w:eastAsia="Times New Roman" w:hAnsi="Times New Roman"/>
          <w:sz w:val="28"/>
          <w:szCs w:val="28"/>
          <w:lang w:eastAsia="ru-RU"/>
        </w:rPr>
        <w:t>А.С.</w:t>
      </w:r>
    </w:p>
    <w:p w:rsidR="009D6FF1" w:rsidRDefault="009C101E" w:rsidP="009031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Необходимость принятия:</w:t>
      </w:r>
    </w:p>
    <w:p w:rsidR="00F3212A" w:rsidRDefault="00A75650" w:rsidP="009C1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756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необходимо принять в целях утверждения основного документа местного самоуправления Балейского муниципального округа, определяющего порядок функционирования органов местной власти, формы осуществления местного самоуправления, основы формирования местного бюджета и иные принципиальные вопросы.</w:t>
      </w:r>
    </w:p>
    <w:p w:rsidR="0096369C" w:rsidRDefault="0096369C" w:rsidP="009636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9C101E" w:rsidRDefault="009C101E" w:rsidP="009C1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444781" w:rsidRPr="009C101E" w:rsidRDefault="00444781" w:rsidP="000E45E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01E" w:rsidRPr="009C101E" w:rsidRDefault="009C101E" w:rsidP="009C101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01E" w:rsidRDefault="001D1674" w:rsidP="009C101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101E" w:rsidRPr="009C10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Балейского</w:t>
      </w:r>
    </w:p>
    <w:p w:rsidR="001D1674" w:rsidRPr="009C101E" w:rsidRDefault="001D1674" w:rsidP="009C101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9C101E" w:rsidRPr="009C101E" w:rsidRDefault="001D1674" w:rsidP="009C101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Забайкальского края                                                              Т.Р. Соловьева</w:t>
      </w:r>
    </w:p>
    <w:p w:rsidR="009C101E" w:rsidRPr="009C101E" w:rsidRDefault="009C101E" w:rsidP="009C10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C101E" w:rsidRPr="009C101E" w:rsidRDefault="009C101E" w:rsidP="009C10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9C101E" w:rsidRPr="009C101E" w:rsidRDefault="009C101E" w:rsidP="009C10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74D" w:rsidRDefault="009C101E" w:rsidP="009C1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проекту решения Совета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="005859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Забайкальского края</w:t>
      </w:r>
    </w:p>
    <w:p w:rsidR="009C101E" w:rsidRPr="009C101E" w:rsidRDefault="0079374D" w:rsidP="00A75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рассмотрении проекта решения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</w:t>
      </w:r>
      <w:r w:rsidR="005859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Забайкальского края»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принятии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0642C6" w:rsidRPr="000642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75650">
        <w:rPr>
          <w:rFonts w:ascii="Times New Roman" w:eastAsia="Times New Roman" w:hAnsi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3619DD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9C101E" w:rsidRPr="009C101E" w:rsidRDefault="009C101E" w:rsidP="009C1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C101E" w:rsidRPr="009C101E" w:rsidRDefault="009C101E" w:rsidP="006F51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t>ЗАВИЗИРОВАЛИ:</w:t>
      </w:r>
    </w:p>
    <w:p w:rsidR="009C101E" w:rsidRPr="009C101E" w:rsidRDefault="009C101E" w:rsidP="009C10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3127"/>
        <w:gridCol w:w="2456"/>
        <w:gridCol w:w="2054"/>
      </w:tblGrid>
      <w:tr w:rsidR="009C101E" w:rsidRPr="009C101E" w:rsidTr="006F51F8">
        <w:tc>
          <w:tcPr>
            <w:tcW w:w="1933" w:type="dxa"/>
          </w:tcPr>
          <w:p w:rsidR="009C101E" w:rsidRPr="009C101E" w:rsidRDefault="009C101E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поступления на согласование</w:t>
            </w:r>
          </w:p>
        </w:tc>
        <w:tc>
          <w:tcPr>
            <w:tcW w:w="3127" w:type="dxa"/>
          </w:tcPr>
          <w:p w:rsidR="009C101E" w:rsidRPr="009C101E" w:rsidRDefault="009C101E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Занимаемая должность, ФИО</w:t>
            </w:r>
          </w:p>
        </w:tc>
        <w:tc>
          <w:tcPr>
            <w:tcW w:w="2456" w:type="dxa"/>
          </w:tcPr>
          <w:p w:rsidR="009C101E" w:rsidRPr="009C101E" w:rsidRDefault="009C101E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Замечания и предложения</w:t>
            </w:r>
          </w:p>
        </w:tc>
        <w:tc>
          <w:tcPr>
            <w:tcW w:w="2054" w:type="dxa"/>
          </w:tcPr>
          <w:p w:rsidR="009C101E" w:rsidRPr="009C101E" w:rsidRDefault="009C101E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10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 и дата согласования</w:t>
            </w:r>
          </w:p>
        </w:tc>
      </w:tr>
      <w:tr w:rsidR="00774781" w:rsidRPr="009C101E" w:rsidTr="006F51F8">
        <w:trPr>
          <w:trHeight w:val="1584"/>
        </w:trPr>
        <w:tc>
          <w:tcPr>
            <w:tcW w:w="1933" w:type="dxa"/>
          </w:tcPr>
          <w:p w:rsidR="00774781" w:rsidRPr="009C101E" w:rsidRDefault="00774781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7" w:type="dxa"/>
          </w:tcPr>
          <w:p w:rsidR="00774781" w:rsidRDefault="00774781" w:rsidP="009C1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Управляющий делами администрации </w:t>
            </w:r>
            <w:r w:rsidR="001D1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Балейского муниципального округа Забайкальского края</w:t>
            </w:r>
          </w:p>
          <w:p w:rsidR="00774781" w:rsidRDefault="001D1674" w:rsidP="009C1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С.Б. Зайчук</w:t>
            </w:r>
          </w:p>
        </w:tc>
        <w:tc>
          <w:tcPr>
            <w:tcW w:w="2456" w:type="dxa"/>
          </w:tcPr>
          <w:p w:rsidR="00774781" w:rsidRPr="009C101E" w:rsidRDefault="00774781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774781" w:rsidRPr="009C101E" w:rsidRDefault="00774781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B7F07" w:rsidRPr="009C101E" w:rsidTr="006F51F8">
        <w:trPr>
          <w:trHeight w:val="1584"/>
        </w:trPr>
        <w:tc>
          <w:tcPr>
            <w:tcW w:w="1933" w:type="dxa"/>
          </w:tcPr>
          <w:p w:rsidR="008B7F07" w:rsidRPr="009C101E" w:rsidRDefault="008B7F07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27" w:type="dxa"/>
          </w:tcPr>
          <w:p w:rsidR="008B7F07" w:rsidRDefault="008B7F07" w:rsidP="009C1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B7F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Балейского муниципального округа, начальник отдела экономики</w:t>
            </w:r>
          </w:p>
          <w:p w:rsidR="008B7F07" w:rsidRDefault="008B7F07" w:rsidP="009C10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 Ваулина</w:t>
            </w:r>
          </w:p>
        </w:tc>
        <w:tc>
          <w:tcPr>
            <w:tcW w:w="2456" w:type="dxa"/>
          </w:tcPr>
          <w:p w:rsidR="008B7F07" w:rsidRPr="009C101E" w:rsidRDefault="008B7F07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4" w:type="dxa"/>
          </w:tcPr>
          <w:p w:rsidR="008B7F07" w:rsidRPr="009C101E" w:rsidRDefault="008B7F07" w:rsidP="009C1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101E" w:rsidRPr="009C101E" w:rsidRDefault="009C101E" w:rsidP="009C10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01E" w:rsidRPr="009C101E" w:rsidRDefault="009C101E" w:rsidP="009C1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9C101E" w:rsidRPr="009C101E" w:rsidSect="0058137A">
          <w:foot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C101E" w:rsidRPr="009C101E" w:rsidRDefault="009C101E" w:rsidP="00ED5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0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Данные об исполнителе: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>Зимин Артем</w:t>
      </w:r>
      <w:r w:rsidR="00DC0A50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Сергеевич,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специалист </w:t>
      </w:r>
      <w:r w:rsidR="00DC0A50">
        <w:rPr>
          <w:rFonts w:ascii="Times New Roman" w:eastAsia="Times New Roman" w:hAnsi="Times New Roman"/>
          <w:sz w:val="28"/>
          <w:szCs w:val="28"/>
          <w:lang w:eastAsia="ru-RU"/>
        </w:rPr>
        <w:t xml:space="preserve">по юридическим вопросам администрации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DC0A50" w:rsidRDefault="00DC0A50" w:rsidP="00ED5C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C0A50" w:rsidSect="0058137A">
          <w:headerReference w:type="default" r:id="rId9"/>
          <w:type w:val="continuous"/>
          <w:pgSz w:w="11906" w:h="16838"/>
          <w:pgMar w:top="1134" w:right="850" w:bottom="1134" w:left="1701" w:header="720" w:footer="720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тел.5-21</w:t>
      </w:r>
      <w:r w:rsidR="009C101E" w:rsidRPr="009C101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BF05BA" w:rsidRDefault="00BF05BA" w:rsidP="00BF0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Проект </w:t>
      </w: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B552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СОВЕТ БАЛЕЙСКОГО МУНИЦИПАЛЬНОГО ОКРУГА </w:t>
      </w: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B552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ЗАБАЙКАЛЬСКОГО КРАЯ</w:t>
      </w: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B552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РЕШЕНИЕ</w:t>
      </w: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BB5525" w:rsidRPr="00BB5525" w:rsidRDefault="00BB5525" w:rsidP="00BB5525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BB5525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«__» __________2026 г.                        г. Балей                                       № _____</w:t>
      </w:r>
    </w:p>
    <w:p w:rsidR="00A75650" w:rsidRPr="00A75650" w:rsidRDefault="00A75650" w:rsidP="00A7565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650" w:rsidRPr="00A75650" w:rsidRDefault="00A75650" w:rsidP="00A7565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b/>
          <w:sz w:val="28"/>
          <w:szCs w:val="28"/>
          <w:lang w:eastAsia="ru-RU"/>
        </w:rPr>
        <w:t>О принятии Устава Балейского</w:t>
      </w:r>
    </w:p>
    <w:p w:rsidR="00A75650" w:rsidRPr="00A75650" w:rsidRDefault="00A75650" w:rsidP="00A7565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</w:p>
    <w:p w:rsidR="00A75650" w:rsidRPr="00A75650" w:rsidRDefault="00A75650" w:rsidP="00A75650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b/>
          <w:sz w:val="28"/>
          <w:szCs w:val="28"/>
          <w:lang w:eastAsia="ru-RU"/>
        </w:rPr>
        <w:t>Забайкальского края</w:t>
      </w:r>
    </w:p>
    <w:p w:rsidR="00A75650" w:rsidRPr="00A75650" w:rsidRDefault="00A75650" w:rsidP="00A75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5650" w:rsidRPr="00A75650" w:rsidRDefault="00A75650" w:rsidP="00A75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>в единой системе публичной власти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статьей 30 Устава Балейского муниципального округа Забайкальского края, 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Балейского муниципального округа Забайкальского края </w:t>
      </w:r>
      <w:r w:rsidRPr="00A75650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Л:</w:t>
      </w:r>
    </w:p>
    <w:p w:rsidR="00A75650" w:rsidRPr="00A75650" w:rsidRDefault="00A75650" w:rsidP="00A75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1. Принять Устав Балейского муниципального округа Забайкальского края.</w:t>
      </w:r>
    </w:p>
    <w:p w:rsidR="00A75650" w:rsidRPr="00A75650" w:rsidRDefault="00A75650" w:rsidP="00A75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B5525" w:rsidRDefault="00A75650" w:rsidP="00BB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 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Балейского </w:t>
      </w:r>
      <w:r w:rsidR="001D167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>Забайкальского края,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принятый решением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525" w:rsidRPr="00BB5525">
        <w:rPr>
          <w:rFonts w:ascii="Times New Roman" w:eastAsia="Times New Roman" w:hAnsi="Times New Roman"/>
          <w:sz w:val="28"/>
          <w:szCs w:val="28"/>
          <w:lang w:eastAsia="ru-RU"/>
        </w:rPr>
        <w:t xml:space="preserve">Балейского муниципального округа Забайкальского края 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B5525" w:rsidRPr="00BB5525">
        <w:rPr>
          <w:rFonts w:ascii="Times New Roman" w:eastAsia="Times New Roman" w:hAnsi="Times New Roman"/>
          <w:sz w:val="28"/>
          <w:szCs w:val="28"/>
          <w:lang w:eastAsia="ru-RU"/>
        </w:rPr>
        <w:t>9 октября 2024 года № 27</w:t>
      </w:r>
    </w:p>
    <w:p w:rsidR="00A75650" w:rsidRPr="00BB5525" w:rsidRDefault="00A75650" w:rsidP="00BB5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B5525" w:rsidRPr="00BB552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525" w:rsidRPr="00BB5525">
        <w:rPr>
          <w:rFonts w:ascii="Times New Roman" w:eastAsia="Times New Roman" w:hAnsi="Times New Roman"/>
          <w:sz w:val="28"/>
          <w:szCs w:val="28"/>
          <w:lang w:eastAsia="ru-RU"/>
        </w:rPr>
        <w:t>Совета Балейского муниципального округа Забайкальского края от 24 апреля 2025 года № 111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BB5525" w:rsidRPr="00BB5525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устав балейского муниципального округа забайкальского края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75650" w:rsidRPr="00A75650" w:rsidRDefault="00A75650" w:rsidP="00A75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Направить Устав Балейского муниципального округа Забайкальского края в Управление Министерства юстиции Российской Федерации по Забайкальскому краю для государственной регистрации </w:t>
      </w:r>
      <w:r w:rsidRPr="00A756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размещения на официальном портале Минюста России (http://pravo-minjust.ru, http:://право-минюст</w:t>
      </w:r>
      <w:proofErr w:type="gramStart"/>
      <w:r w:rsidRPr="00A756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 w:rsidRPr="00A756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ф)</w:t>
      </w: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5650" w:rsidRPr="00A75650" w:rsidRDefault="00A75650" w:rsidP="00A75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4. После государственной регистрации опубликовать Устав Балейского муниципального округа Забайкальского края в газете «Балейская новь» и разместить на официальном сайте Балейского муниципального округа (https://baleysk.75.ru), а также в сетевом издании Балейского муниципального округа (https://бал-ейская-новь.рф) в информационно-телекоммуникационной сети «Интернет».</w:t>
      </w:r>
    </w:p>
    <w:p w:rsidR="00A75650" w:rsidRPr="00A75650" w:rsidRDefault="00A75650" w:rsidP="00A756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0" w:rsidRDefault="008B7F07" w:rsidP="00BB55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A75650"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5525">
        <w:rPr>
          <w:rFonts w:ascii="Times New Roman" w:eastAsia="Times New Roman" w:hAnsi="Times New Roman"/>
          <w:sz w:val="28"/>
          <w:szCs w:val="28"/>
          <w:lang w:eastAsia="ru-RU"/>
        </w:rPr>
        <w:t>Балейского</w:t>
      </w:r>
    </w:p>
    <w:p w:rsidR="00BB5525" w:rsidRDefault="00BB5525" w:rsidP="00BB55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BB5525" w:rsidRPr="00A75650" w:rsidRDefault="00BB5525" w:rsidP="00BB55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Забайкальского края                                                                   </w:t>
      </w:r>
      <w:r w:rsidR="008B7F07">
        <w:rPr>
          <w:rFonts w:ascii="Times New Roman" w:eastAsia="Times New Roman" w:hAnsi="Times New Roman"/>
          <w:sz w:val="28"/>
          <w:szCs w:val="28"/>
          <w:lang w:eastAsia="ru-RU"/>
        </w:rPr>
        <w:t>Е.В. Ушаков</w:t>
      </w:r>
    </w:p>
    <w:p w:rsidR="00A75650" w:rsidRPr="00A75650" w:rsidRDefault="00A75650" w:rsidP="00A7565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0" w:rsidRPr="00A75650" w:rsidRDefault="00A75650" w:rsidP="00A75650">
      <w:pPr>
        <w:suppressAutoHyphens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 w:rsidRPr="00A7565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BB5525" w:rsidRDefault="00A75650" w:rsidP="00A756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5650">
        <w:rPr>
          <w:rFonts w:ascii="Times New Roman" w:eastAsia="Times New Roman" w:hAnsi="Times New Roman"/>
          <w:sz w:val="28"/>
          <w:szCs w:val="28"/>
          <w:lang w:eastAsia="ru-RU"/>
        </w:rPr>
        <w:t>Балейского муниципального округа</w:t>
      </w:r>
    </w:p>
    <w:p w:rsidR="00A75650" w:rsidRDefault="00BB5525" w:rsidP="00A756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Забайкальского края                       </w:t>
      </w:r>
      <w:r w:rsidR="00A75650" w:rsidRP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A756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П.И. Коваленко</w:t>
      </w:r>
    </w:p>
    <w:p w:rsidR="003619DD" w:rsidRDefault="0069587F" w:rsidP="00A7565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69587F" w:rsidRDefault="003619DD" w:rsidP="003619D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9587F">
        <w:rPr>
          <w:rFonts w:ascii="Times New Roman" w:hAnsi="Times New Roman"/>
          <w:b/>
          <w:sz w:val="28"/>
          <w:szCs w:val="28"/>
        </w:rPr>
        <w:t xml:space="preserve"> </w:t>
      </w:r>
    </w:p>
    <w:p w:rsidR="0069587F" w:rsidRDefault="00B55932" w:rsidP="003619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3619DD">
        <w:rPr>
          <w:rFonts w:ascii="Times New Roman" w:hAnsi="Times New Roman"/>
          <w:b/>
          <w:sz w:val="28"/>
          <w:szCs w:val="28"/>
        </w:rPr>
        <w:t>БАЛЕЙСКОГО МУНИЦИПАЛЬНОГО ОКРУГА</w:t>
      </w:r>
    </w:p>
    <w:p w:rsidR="0069587F" w:rsidRPr="007301AE" w:rsidRDefault="0069587F" w:rsidP="006958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69587F" w:rsidRPr="007301AE" w:rsidRDefault="0069587F" w:rsidP="006958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587F" w:rsidRDefault="0069587F" w:rsidP="006958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01AE">
        <w:rPr>
          <w:rFonts w:ascii="Times New Roman" w:hAnsi="Times New Roman"/>
          <w:b/>
          <w:sz w:val="32"/>
          <w:szCs w:val="32"/>
        </w:rPr>
        <w:t>РЕШЕНИЕ</w:t>
      </w:r>
    </w:p>
    <w:p w:rsidR="0069587F" w:rsidRPr="007301AE" w:rsidRDefault="0069587F" w:rsidP="006958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87F" w:rsidRDefault="0069587F" w:rsidP="006958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</w:t>
      </w:r>
      <w:r w:rsidRPr="00F561D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__________</w:t>
      </w:r>
      <w:r w:rsidRPr="00F561DA">
        <w:rPr>
          <w:rFonts w:ascii="Times New Roman" w:hAnsi="Times New Roman"/>
          <w:sz w:val="28"/>
          <w:szCs w:val="28"/>
        </w:rPr>
        <w:t xml:space="preserve"> 202</w:t>
      </w:r>
      <w:r w:rsidR="00130C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Pr="00F561D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F561D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69587F" w:rsidRDefault="0069587F" w:rsidP="0069587F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01AE">
        <w:rPr>
          <w:rFonts w:ascii="Times New Roman" w:hAnsi="Times New Roman"/>
          <w:sz w:val="28"/>
          <w:szCs w:val="28"/>
        </w:rPr>
        <w:t>город Балей</w:t>
      </w:r>
    </w:p>
    <w:p w:rsidR="0069587F" w:rsidRPr="0014013D" w:rsidRDefault="0069587F" w:rsidP="006958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87F" w:rsidRPr="0069587F" w:rsidRDefault="0069587F" w:rsidP="003619DD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0" w:name="_Hlk97562990"/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 рассмотрении проекта решения Совета </w:t>
      </w:r>
      <w:r w:rsidR="003619DD">
        <w:rPr>
          <w:rFonts w:ascii="Times New Roman" w:eastAsiaTheme="minorEastAsia" w:hAnsi="Times New Roman"/>
          <w:b/>
          <w:sz w:val="28"/>
          <w:szCs w:val="28"/>
          <w:lang w:eastAsia="ru-RU"/>
        </w:rPr>
        <w:t>Балейского муниципального округа</w:t>
      </w:r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5859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Забайкальского края </w:t>
      </w:r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«О </w:t>
      </w:r>
      <w:r w:rsidR="003619DD">
        <w:rPr>
          <w:rFonts w:ascii="Times New Roman" w:eastAsiaTheme="minorEastAsia" w:hAnsi="Times New Roman"/>
          <w:b/>
          <w:sz w:val="28"/>
          <w:szCs w:val="28"/>
          <w:lang w:eastAsia="ru-RU"/>
        </w:rPr>
        <w:t>принятии</w:t>
      </w:r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Устав</w:t>
      </w:r>
      <w:r w:rsidR="003619DD"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3619DD">
        <w:rPr>
          <w:rFonts w:ascii="Times New Roman" w:eastAsiaTheme="minorEastAsia" w:hAnsi="Times New Roman"/>
          <w:b/>
          <w:sz w:val="28"/>
          <w:szCs w:val="28"/>
          <w:lang w:eastAsia="ru-RU"/>
        </w:rPr>
        <w:t>Балейского муниципального округа Забайкальского края»</w:t>
      </w:r>
    </w:p>
    <w:bookmarkEnd w:id="0"/>
    <w:p w:rsidR="0069587F" w:rsidRPr="0069587F" w:rsidRDefault="0069587F" w:rsidP="0069587F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587F" w:rsidRPr="0069587F" w:rsidRDefault="0069587F" w:rsidP="0069587F">
      <w:pPr>
        <w:suppressAutoHyphens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587F" w:rsidRPr="0069587F" w:rsidRDefault="0069587F" w:rsidP="0069587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Рассмотрев представленный проект решения Совета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8590C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Забайкальского края 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«О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принятии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Устав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 Забайкальского края</w:t>
      </w:r>
      <w:r w:rsidR="00AB7112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>руководствуясь статьей 3</w:t>
      </w:r>
      <w:r w:rsidR="00BB5525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Устава Балейского муниципального округа Забайкальского края</w:t>
      </w:r>
      <w:r w:rsidR="008B7F07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Совет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 xml:space="preserve">Балейского муниципального округа </w:t>
      </w:r>
      <w:r w:rsidR="0058590C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Забайкальского края </w:t>
      </w:r>
      <w:r w:rsidRPr="0069587F">
        <w:rPr>
          <w:rFonts w:ascii="Times New Roman" w:eastAsiaTheme="minorEastAsia" w:hAnsi="Times New Roman"/>
          <w:b/>
          <w:spacing w:val="20"/>
          <w:sz w:val="28"/>
          <w:szCs w:val="28"/>
          <w:lang w:eastAsia="ru-RU"/>
        </w:rPr>
        <w:t>РЕШИЛ</w:t>
      </w:r>
      <w:r w:rsidRPr="0069587F">
        <w:rPr>
          <w:rFonts w:ascii="Times New Roman" w:eastAsiaTheme="minorEastAsia" w:hAnsi="Times New Roman"/>
          <w:b/>
          <w:sz w:val="28"/>
          <w:szCs w:val="28"/>
          <w:lang w:eastAsia="ru-RU"/>
        </w:rPr>
        <w:t>:</w:t>
      </w:r>
    </w:p>
    <w:p w:rsidR="0069587F" w:rsidRPr="0069587F" w:rsidRDefault="0069587F" w:rsidP="0069587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9587F" w:rsidRPr="0069587F" w:rsidRDefault="0069587F" w:rsidP="0069587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1. Проект решения Совета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8590C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Забайкальского края 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«О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принятии 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>Устав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</w:t>
      </w:r>
      <w:r w:rsidR="0058590C" w:rsidRPr="0058590C">
        <w:t xml:space="preserve"> </w:t>
      </w:r>
      <w:r w:rsidR="0058590C" w:rsidRPr="0058590C">
        <w:rPr>
          <w:rFonts w:ascii="Times New Roman" w:eastAsiaTheme="minorEastAsia" w:hAnsi="Times New Roman"/>
          <w:sz w:val="28"/>
          <w:szCs w:val="28"/>
          <w:lang w:eastAsia="ru-RU"/>
        </w:rPr>
        <w:t>Забайкальского края</w:t>
      </w:r>
      <w:r w:rsidR="00AB7112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принять за основу. </w:t>
      </w:r>
    </w:p>
    <w:p w:rsidR="0069587F" w:rsidRPr="0069587F" w:rsidRDefault="0069587F" w:rsidP="0069587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2. Проект решения Совета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8590C" w:rsidRPr="0058590C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Забайкальского края 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«О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принятии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Устав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 муниципального округа Забайкальского края»</w:t>
      </w: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опубликовать в общественно-политической газете «Балейская новь»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130C7A" w:rsidRPr="00130C7A">
        <w:rPr>
          <w:rFonts w:ascii="Times New Roman" w:eastAsiaTheme="minorEastAsia" w:hAnsi="Times New Roman"/>
          <w:sz w:val="28"/>
          <w:szCs w:val="28"/>
          <w:lang w:eastAsia="ru-RU"/>
        </w:rPr>
        <w:t>в сетевом издании «Балейское обозрение» (https://бал-ейская-новь.рф)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>, на официальном сайте органов местного самоуправления Балейского муниципального округа Забайкальского края (</w:t>
      </w:r>
      <w:r w:rsidR="00130C7A" w:rsidRPr="00130C7A">
        <w:rPr>
          <w:rFonts w:ascii="Times New Roman" w:eastAsiaTheme="minorEastAsia" w:hAnsi="Times New Roman"/>
          <w:sz w:val="28"/>
          <w:szCs w:val="28"/>
          <w:lang w:eastAsia="ru-RU"/>
        </w:rPr>
        <w:t>https://baleysk.75.ru</w:t>
      </w:r>
      <w:r w:rsidR="00130C7A">
        <w:rPr>
          <w:rFonts w:ascii="Times New Roman" w:eastAsiaTheme="minorEastAsia" w:hAnsi="Times New Roman"/>
          <w:sz w:val="28"/>
          <w:szCs w:val="28"/>
          <w:lang w:eastAsia="ru-RU"/>
        </w:rPr>
        <w:t xml:space="preserve">). </w:t>
      </w:r>
    </w:p>
    <w:p w:rsidR="0069587F" w:rsidRPr="0069587F" w:rsidRDefault="0069587F" w:rsidP="0069587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>3. Решение вступает в силу с момента подписания.</w:t>
      </w:r>
    </w:p>
    <w:p w:rsidR="0069587F" w:rsidRPr="0069587F" w:rsidRDefault="0069587F" w:rsidP="0069587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587F" w:rsidRDefault="0069587F" w:rsidP="0069587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587F" w:rsidRPr="0069587F" w:rsidRDefault="0069587F" w:rsidP="0069587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587F" w:rsidRPr="0069587F" w:rsidRDefault="0069587F" w:rsidP="0069587F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619DD" w:rsidRDefault="0069587F" w:rsidP="003619D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Председатель Совета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Балейского</w:t>
      </w:r>
    </w:p>
    <w:p w:rsidR="00BB5525" w:rsidRDefault="003619DD" w:rsidP="003619D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муниципального округа</w:t>
      </w:r>
    </w:p>
    <w:p w:rsidR="0069587F" w:rsidRPr="0069587F" w:rsidRDefault="00BB5525" w:rsidP="003619DD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Забайкальского края</w:t>
      </w:r>
      <w:r w:rsidR="0069587F"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</w:t>
      </w:r>
      <w:r w:rsid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</w:t>
      </w:r>
      <w:r w:rsidR="0069587F" w:rsidRPr="0069587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</w:t>
      </w:r>
      <w:r w:rsidR="003619DD">
        <w:rPr>
          <w:rFonts w:ascii="Times New Roman" w:eastAsiaTheme="minorEastAsia" w:hAnsi="Times New Roman"/>
          <w:sz w:val="28"/>
          <w:szCs w:val="28"/>
          <w:lang w:eastAsia="ru-RU"/>
        </w:rPr>
        <w:t>П.И. Коваленко</w:t>
      </w:r>
    </w:p>
    <w:p w:rsidR="009C101E" w:rsidRPr="00762183" w:rsidRDefault="009C101E" w:rsidP="0069587F">
      <w:pPr>
        <w:spacing w:after="0" w:line="240" w:lineRule="auto"/>
        <w:jc w:val="center"/>
        <w:rPr>
          <w:lang w:eastAsia="ru-RU"/>
        </w:rPr>
      </w:pPr>
    </w:p>
    <w:sectPr w:rsidR="009C101E" w:rsidRPr="00762183" w:rsidSect="0058137A">
      <w:footerReference w:type="default" r:id="rId10"/>
      <w:pgSz w:w="11906" w:h="16838"/>
      <w:pgMar w:top="1134" w:right="850" w:bottom="1134" w:left="1701" w:header="720" w:footer="72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1F" w:rsidRDefault="00B5691F" w:rsidP="00513641">
      <w:pPr>
        <w:spacing w:after="0" w:line="240" w:lineRule="auto"/>
      </w:pPr>
      <w:r>
        <w:separator/>
      </w:r>
    </w:p>
  </w:endnote>
  <w:endnote w:type="continuationSeparator" w:id="0">
    <w:p w:rsidR="00B5691F" w:rsidRDefault="00B5691F" w:rsidP="0051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50" w:rsidRDefault="00DC0A50">
    <w:pPr>
      <w:pStyle w:val="aa"/>
      <w:jc w:val="center"/>
    </w:pPr>
  </w:p>
  <w:p w:rsidR="00DC0A50" w:rsidRDefault="00DC0A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DC2" w:rsidRPr="00246546" w:rsidRDefault="00451DC2" w:rsidP="002465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1F" w:rsidRDefault="00B5691F" w:rsidP="00513641">
      <w:pPr>
        <w:spacing w:after="0" w:line="240" w:lineRule="auto"/>
      </w:pPr>
      <w:r>
        <w:separator/>
      </w:r>
    </w:p>
  </w:footnote>
  <w:footnote w:type="continuationSeparator" w:id="0">
    <w:p w:rsidR="00B5691F" w:rsidRDefault="00B5691F" w:rsidP="0051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4" w:rsidRPr="00246546" w:rsidRDefault="00F90924" w:rsidP="0024654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2756"/>
    <w:multiLevelType w:val="multilevel"/>
    <w:tmpl w:val="CD02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303556D"/>
    <w:multiLevelType w:val="hybridMultilevel"/>
    <w:tmpl w:val="49A481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A0005"/>
    <w:multiLevelType w:val="hybridMultilevel"/>
    <w:tmpl w:val="DE4EDF7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466F6"/>
    <w:multiLevelType w:val="hybridMultilevel"/>
    <w:tmpl w:val="A0FEDABA"/>
    <w:lvl w:ilvl="0" w:tplc="1AE41BD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C5B2A"/>
    <w:rsid w:val="00000A2C"/>
    <w:rsid w:val="00003455"/>
    <w:rsid w:val="00005899"/>
    <w:rsid w:val="0001028B"/>
    <w:rsid w:val="00031750"/>
    <w:rsid w:val="00043FFA"/>
    <w:rsid w:val="00054B56"/>
    <w:rsid w:val="000642C6"/>
    <w:rsid w:val="00064336"/>
    <w:rsid w:val="00076F4A"/>
    <w:rsid w:val="000816DA"/>
    <w:rsid w:val="00086A57"/>
    <w:rsid w:val="000A5761"/>
    <w:rsid w:val="000A7A78"/>
    <w:rsid w:val="000B7969"/>
    <w:rsid w:val="000C51D6"/>
    <w:rsid w:val="000E45E6"/>
    <w:rsid w:val="000F1033"/>
    <w:rsid w:val="000F3588"/>
    <w:rsid w:val="000F5EB6"/>
    <w:rsid w:val="00120B3D"/>
    <w:rsid w:val="00130C7A"/>
    <w:rsid w:val="001559BA"/>
    <w:rsid w:val="00157339"/>
    <w:rsid w:val="001633A6"/>
    <w:rsid w:val="00175D4A"/>
    <w:rsid w:val="00176721"/>
    <w:rsid w:val="0018585C"/>
    <w:rsid w:val="001918E5"/>
    <w:rsid w:val="00194CDE"/>
    <w:rsid w:val="001A1E0D"/>
    <w:rsid w:val="001A2CF4"/>
    <w:rsid w:val="001A72BC"/>
    <w:rsid w:val="001A7A76"/>
    <w:rsid w:val="001C554E"/>
    <w:rsid w:val="001D1674"/>
    <w:rsid w:val="001D5024"/>
    <w:rsid w:val="001E323C"/>
    <w:rsid w:val="001E7A61"/>
    <w:rsid w:val="001F07C8"/>
    <w:rsid w:val="002022BD"/>
    <w:rsid w:val="00202A27"/>
    <w:rsid w:val="0022322E"/>
    <w:rsid w:val="00226D9A"/>
    <w:rsid w:val="00246546"/>
    <w:rsid w:val="00250208"/>
    <w:rsid w:val="00250913"/>
    <w:rsid w:val="0026307B"/>
    <w:rsid w:val="00274B7D"/>
    <w:rsid w:val="002800DB"/>
    <w:rsid w:val="0029698C"/>
    <w:rsid w:val="002B32AB"/>
    <w:rsid w:val="002C4A9C"/>
    <w:rsid w:val="002C7BEC"/>
    <w:rsid w:val="002F7EA8"/>
    <w:rsid w:val="00301E0E"/>
    <w:rsid w:val="00311637"/>
    <w:rsid w:val="00336E4C"/>
    <w:rsid w:val="00343DE3"/>
    <w:rsid w:val="00346CF1"/>
    <w:rsid w:val="0035184A"/>
    <w:rsid w:val="003619DD"/>
    <w:rsid w:val="00361C6C"/>
    <w:rsid w:val="00376910"/>
    <w:rsid w:val="00396D31"/>
    <w:rsid w:val="00397653"/>
    <w:rsid w:val="003A3E12"/>
    <w:rsid w:val="003C036B"/>
    <w:rsid w:val="003C2D2F"/>
    <w:rsid w:val="003C38DC"/>
    <w:rsid w:val="003D1CB1"/>
    <w:rsid w:val="003E081D"/>
    <w:rsid w:val="003E14B2"/>
    <w:rsid w:val="003E2F21"/>
    <w:rsid w:val="003E38EC"/>
    <w:rsid w:val="003E7E66"/>
    <w:rsid w:val="003F62AC"/>
    <w:rsid w:val="004055ED"/>
    <w:rsid w:val="0040632E"/>
    <w:rsid w:val="0040655C"/>
    <w:rsid w:val="004110BD"/>
    <w:rsid w:val="0041385E"/>
    <w:rsid w:val="00420229"/>
    <w:rsid w:val="00422D52"/>
    <w:rsid w:val="00425F3B"/>
    <w:rsid w:val="00432601"/>
    <w:rsid w:val="00434552"/>
    <w:rsid w:val="00435445"/>
    <w:rsid w:val="00444781"/>
    <w:rsid w:val="00451DC2"/>
    <w:rsid w:val="00462F73"/>
    <w:rsid w:val="00471967"/>
    <w:rsid w:val="00473E23"/>
    <w:rsid w:val="00474236"/>
    <w:rsid w:val="00481450"/>
    <w:rsid w:val="0048601B"/>
    <w:rsid w:val="00490F26"/>
    <w:rsid w:val="004923A1"/>
    <w:rsid w:val="004A1FED"/>
    <w:rsid w:val="004A3CE7"/>
    <w:rsid w:val="004B0758"/>
    <w:rsid w:val="004B4017"/>
    <w:rsid w:val="004C2863"/>
    <w:rsid w:val="004C73BC"/>
    <w:rsid w:val="004E2335"/>
    <w:rsid w:val="00502947"/>
    <w:rsid w:val="00513641"/>
    <w:rsid w:val="0052081F"/>
    <w:rsid w:val="0052143D"/>
    <w:rsid w:val="00523881"/>
    <w:rsid w:val="00553353"/>
    <w:rsid w:val="0057599A"/>
    <w:rsid w:val="00576751"/>
    <w:rsid w:val="0058137A"/>
    <w:rsid w:val="0058590C"/>
    <w:rsid w:val="005A225A"/>
    <w:rsid w:val="005B552D"/>
    <w:rsid w:val="005B6B5D"/>
    <w:rsid w:val="005C02F6"/>
    <w:rsid w:val="005D79A9"/>
    <w:rsid w:val="005E5BA9"/>
    <w:rsid w:val="005E75B4"/>
    <w:rsid w:val="005F1BCF"/>
    <w:rsid w:val="005F270B"/>
    <w:rsid w:val="005F6555"/>
    <w:rsid w:val="00601B54"/>
    <w:rsid w:val="006026BF"/>
    <w:rsid w:val="0061295A"/>
    <w:rsid w:val="006266EA"/>
    <w:rsid w:val="00631030"/>
    <w:rsid w:val="00641068"/>
    <w:rsid w:val="006529A8"/>
    <w:rsid w:val="00653122"/>
    <w:rsid w:val="00654105"/>
    <w:rsid w:val="00654903"/>
    <w:rsid w:val="00654EAD"/>
    <w:rsid w:val="00666F9D"/>
    <w:rsid w:val="00674213"/>
    <w:rsid w:val="006751CD"/>
    <w:rsid w:val="00675D80"/>
    <w:rsid w:val="00693FF9"/>
    <w:rsid w:val="00694103"/>
    <w:rsid w:val="0069587F"/>
    <w:rsid w:val="006962DD"/>
    <w:rsid w:val="006A02C6"/>
    <w:rsid w:val="006A3B85"/>
    <w:rsid w:val="006B01CB"/>
    <w:rsid w:val="006B7203"/>
    <w:rsid w:val="006C5B2A"/>
    <w:rsid w:val="006D37BD"/>
    <w:rsid w:val="006E16E5"/>
    <w:rsid w:val="006E33FC"/>
    <w:rsid w:val="006F51F8"/>
    <w:rsid w:val="00701064"/>
    <w:rsid w:val="007032BA"/>
    <w:rsid w:val="00715542"/>
    <w:rsid w:val="007350C5"/>
    <w:rsid w:val="00735590"/>
    <w:rsid w:val="00736541"/>
    <w:rsid w:val="007410F1"/>
    <w:rsid w:val="00762183"/>
    <w:rsid w:val="007651F2"/>
    <w:rsid w:val="007711E9"/>
    <w:rsid w:val="00773DD5"/>
    <w:rsid w:val="00774781"/>
    <w:rsid w:val="00774F0E"/>
    <w:rsid w:val="007768D2"/>
    <w:rsid w:val="0078007C"/>
    <w:rsid w:val="00782CFD"/>
    <w:rsid w:val="00790287"/>
    <w:rsid w:val="0079374D"/>
    <w:rsid w:val="007964AF"/>
    <w:rsid w:val="007973D0"/>
    <w:rsid w:val="007B0A6B"/>
    <w:rsid w:val="007B3901"/>
    <w:rsid w:val="007C1C85"/>
    <w:rsid w:val="007E06CC"/>
    <w:rsid w:val="007E4837"/>
    <w:rsid w:val="007F023E"/>
    <w:rsid w:val="008175D2"/>
    <w:rsid w:val="00820185"/>
    <w:rsid w:val="008206CA"/>
    <w:rsid w:val="00821FDA"/>
    <w:rsid w:val="00823340"/>
    <w:rsid w:val="00862419"/>
    <w:rsid w:val="00872D99"/>
    <w:rsid w:val="00876D66"/>
    <w:rsid w:val="008864CE"/>
    <w:rsid w:val="008869E0"/>
    <w:rsid w:val="008954F3"/>
    <w:rsid w:val="008A0D76"/>
    <w:rsid w:val="008A119B"/>
    <w:rsid w:val="008B2092"/>
    <w:rsid w:val="008B222E"/>
    <w:rsid w:val="008B2926"/>
    <w:rsid w:val="008B7F07"/>
    <w:rsid w:val="008D2625"/>
    <w:rsid w:val="008D3CCB"/>
    <w:rsid w:val="008D3D80"/>
    <w:rsid w:val="008D62C4"/>
    <w:rsid w:val="008F202C"/>
    <w:rsid w:val="008F365B"/>
    <w:rsid w:val="00902230"/>
    <w:rsid w:val="0090311B"/>
    <w:rsid w:val="0090586C"/>
    <w:rsid w:val="009073EB"/>
    <w:rsid w:val="009107FD"/>
    <w:rsid w:val="00916885"/>
    <w:rsid w:val="00931054"/>
    <w:rsid w:val="00953416"/>
    <w:rsid w:val="00953CD2"/>
    <w:rsid w:val="0096369C"/>
    <w:rsid w:val="009712F0"/>
    <w:rsid w:val="00972C70"/>
    <w:rsid w:val="009941D8"/>
    <w:rsid w:val="00994824"/>
    <w:rsid w:val="00995187"/>
    <w:rsid w:val="00997C8C"/>
    <w:rsid w:val="009A3060"/>
    <w:rsid w:val="009C101E"/>
    <w:rsid w:val="009D6FF1"/>
    <w:rsid w:val="009E0CBC"/>
    <w:rsid w:val="009E51D0"/>
    <w:rsid w:val="009E702D"/>
    <w:rsid w:val="00A03170"/>
    <w:rsid w:val="00A1004A"/>
    <w:rsid w:val="00A115EE"/>
    <w:rsid w:val="00A201AD"/>
    <w:rsid w:val="00A22586"/>
    <w:rsid w:val="00A2625D"/>
    <w:rsid w:val="00A359D0"/>
    <w:rsid w:val="00A35BB2"/>
    <w:rsid w:val="00A43A9A"/>
    <w:rsid w:val="00A47C74"/>
    <w:rsid w:val="00A51C8F"/>
    <w:rsid w:val="00A53276"/>
    <w:rsid w:val="00A62ECB"/>
    <w:rsid w:val="00A75650"/>
    <w:rsid w:val="00A75ECE"/>
    <w:rsid w:val="00A97AB3"/>
    <w:rsid w:val="00AA5E97"/>
    <w:rsid w:val="00AB5871"/>
    <w:rsid w:val="00AB7112"/>
    <w:rsid w:val="00AC7C4D"/>
    <w:rsid w:val="00AD5AB6"/>
    <w:rsid w:val="00AE6F50"/>
    <w:rsid w:val="00AF78A4"/>
    <w:rsid w:val="00B218EA"/>
    <w:rsid w:val="00B22DB4"/>
    <w:rsid w:val="00B30F03"/>
    <w:rsid w:val="00B360CE"/>
    <w:rsid w:val="00B532DE"/>
    <w:rsid w:val="00B53323"/>
    <w:rsid w:val="00B55932"/>
    <w:rsid w:val="00B5691F"/>
    <w:rsid w:val="00B607B6"/>
    <w:rsid w:val="00B755FA"/>
    <w:rsid w:val="00B92771"/>
    <w:rsid w:val="00BA5235"/>
    <w:rsid w:val="00BA5269"/>
    <w:rsid w:val="00BB5525"/>
    <w:rsid w:val="00BB558F"/>
    <w:rsid w:val="00BD1A93"/>
    <w:rsid w:val="00BE53A0"/>
    <w:rsid w:val="00BF05BA"/>
    <w:rsid w:val="00BF0E39"/>
    <w:rsid w:val="00C04CA9"/>
    <w:rsid w:val="00C272BC"/>
    <w:rsid w:val="00C36D3F"/>
    <w:rsid w:val="00C444DC"/>
    <w:rsid w:val="00C64086"/>
    <w:rsid w:val="00C67719"/>
    <w:rsid w:val="00C70B99"/>
    <w:rsid w:val="00C820EE"/>
    <w:rsid w:val="00C86716"/>
    <w:rsid w:val="00C935B9"/>
    <w:rsid w:val="00C97C1A"/>
    <w:rsid w:val="00CA2A18"/>
    <w:rsid w:val="00CB1808"/>
    <w:rsid w:val="00CB18CA"/>
    <w:rsid w:val="00CB7386"/>
    <w:rsid w:val="00CC1510"/>
    <w:rsid w:val="00CD32E3"/>
    <w:rsid w:val="00CE012D"/>
    <w:rsid w:val="00D00865"/>
    <w:rsid w:val="00D04026"/>
    <w:rsid w:val="00D05071"/>
    <w:rsid w:val="00D05410"/>
    <w:rsid w:val="00D05BBD"/>
    <w:rsid w:val="00D1426B"/>
    <w:rsid w:val="00D40147"/>
    <w:rsid w:val="00D405CE"/>
    <w:rsid w:val="00D411C2"/>
    <w:rsid w:val="00D66FDB"/>
    <w:rsid w:val="00D772A4"/>
    <w:rsid w:val="00D82B47"/>
    <w:rsid w:val="00D877BE"/>
    <w:rsid w:val="00DA24F1"/>
    <w:rsid w:val="00DA2766"/>
    <w:rsid w:val="00DA3312"/>
    <w:rsid w:val="00DC07FE"/>
    <w:rsid w:val="00DC0A50"/>
    <w:rsid w:val="00DC2AEF"/>
    <w:rsid w:val="00DD7BE7"/>
    <w:rsid w:val="00DE75DA"/>
    <w:rsid w:val="00DF2151"/>
    <w:rsid w:val="00E01BB5"/>
    <w:rsid w:val="00E054BC"/>
    <w:rsid w:val="00E27E8E"/>
    <w:rsid w:val="00E33C6A"/>
    <w:rsid w:val="00E52E33"/>
    <w:rsid w:val="00E548AF"/>
    <w:rsid w:val="00E631A2"/>
    <w:rsid w:val="00E63A77"/>
    <w:rsid w:val="00E63AAD"/>
    <w:rsid w:val="00E732D5"/>
    <w:rsid w:val="00EB33E7"/>
    <w:rsid w:val="00EB61F9"/>
    <w:rsid w:val="00ED1024"/>
    <w:rsid w:val="00ED45EA"/>
    <w:rsid w:val="00ED5A0E"/>
    <w:rsid w:val="00ED5C9E"/>
    <w:rsid w:val="00EE616E"/>
    <w:rsid w:val="00F00D00"/>
    <w:rsid w:val="00F02C4B"/>
    <w:rsid w:val="00F135C4"/>
    <w:rsid w:val="00F22A9B"/>
    <w:rsid w:val="00F259AD"/>
    <w:rsid w:val="00F27E81"/>
    <w:rsid w:val="00F31970"/>
    <w:rsid w:val="00F3212A"/>
    <w:rsid w:val="00F45110"/>
    <w:rsid w:val="00F561DA"/>
    <w:rsid w:val="00F57DD3"/>
    <w:rsid w:val="00F61329"/>
    <w:rsid w:val="00F70023"/>
    <w:rsid w:val="00F84E3D"/>
    <w:rsid w:val="00F90924"/>
    <w:rsid w:val="00F9710A"/>
    <w:rsid w:val="00F97ED1"/>
    <w:rsid w:val="00FA1F95"/>
    <w:rsid w:val="00FA4CFF"/>
    <w:rsid w:val="00FA5DDC"/>
    <w:rsid w:val="00FB5B1E"/>
    <w:rsid w:val="00FB709F"/>
    <w:rsid w:val="00FC00B4"/>
    <w:rsid w:val="00FD086E"/>
    <w:rsid w:val="00FF220B"/>
    <w:rsid w:val="00FF2A56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7F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B2A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6C5B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C5B2A"/>
    <w:rPr>
      <w:sz w:val="24"/>
      <w:szCs w:val="24"/>
    </w:rPr>
  </w:style>
  <w:style w:type="paragraph" w:styleId="a6">
    <w:name w:val="List Paragraph"/>
    <w:basedOn w:val="a"/>
    <w:uiPriority w:val="34"/>
    <w:qFormat/>
    <w:rsid w:val="006C5B2A"/>
    <w:pPr>
      <w:ind w:left="720"/>
      <w:contextualSpacing/>
    </w:pPr>
  </w:style>
  <w:style w:type="paragraph" w:customStyle="1" w:styleId="ConsPlusTitle">
    <w:name w:val="ConsPlusTitle"/>
    <w:rsid w:val="006C5B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unhideWhenUsed/>
    <w:rsid w:val="00EB61F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1F9"/>
    <w:rPr>
      <w:rFonts w:ascii="Calibri" w:eastAsia="Calibri" w:hAnsi="Calibri"/>
      <w:sz w:val="16"/>
      <w:szCs w:val="16"/>
      <w:lang w:eastAsia="en-US"/>
    </w:rPr>
  </w:style>
  <w:style w:type="paragraph" w:customStyle="1" w:styleId="ConsTitle">
    <w:name w:val="ConsTitle"/>
    <w:uiPriority w:val="99"/>
    <w:rsid w:val="00EB61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7">
    <w:name w:val="Normal (Web)"/>
    <w:basedOn w:val="a"/>
    <w:uiPriority w:val="99"/>
    <w:rsid w:val="003C0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51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3641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51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3641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3A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3A3E12"/>
    <w:rPr>
      <w:rFonts w:ascii="Segoe UI" w:eastAsia="Calibri" w:hAnsi="Segoe UI" w:cs="Segoe UI"/>
      <w:sz w:val="18"/>
      <w:szCs w:val="18"/>
      <w:lang w:eastAsia="en-US"/>
    </w:rPr>
  </w:style>
  <w:style w:type="table" w:styleId="ae">
    <w:name w:val="Table Grid"/>
    <w:basedOn w:val="a1"/>
    <w:rsid w:val="00AD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30C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0040-96F8-4D29-B21E-7EC7A1A2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Комп22</dc:creator>
  <cp:lastModifiedBy>Надя</cp:lastModifiedBy>
  <cp:revision>2</cp:revision>
  <cp:lastPrinted>2026-06-04T00:17:00Z</cp:lastPrinted>
  <dcterms:created xsi:type="dcterms:W3CDTF">2026-06-10T07:18:00Z</dcterms:created>
  <dcterms:modified xsi:type="dcterms:W3CDTF">2026-06-10T07:18:00Z</dcterms:modified>
</cp:coreProperties>
</file>